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2" w:rsidRPr="00276152" w:rsidRDefault="00276152" w:rsidP="00276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Здравствуйте, уважаемый Покупатель! Мы рады приветствовать вас на нашем сайте! Для достижения взаимопонимания приводим текст Пользовательского соглашения, в котором изложены правила пользования услугами Интернет-магазина «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Yard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Пожалуйста, внимательно ознакомьтесь с ним, чтобы продолжить наше сотрудничество!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Термины и определения</w:t>
      </w:r>
    </w:p>
    <w:p w:rsid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товаров на нашем сайте возможно от организаций: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OLE_LINK7"/>
      <w:bookmarkStart w:id="2" w:name="OLE_LINK8"/>
      <w:bookmarkStart w:id="3" w:name="OLE_LINK9"/>
      <w:r w:rsidRPr="00276152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bookmarkStart w:id="4" w:name="OLE_LINK1"/>
      <w:bookmarkStart w:id="5" w:name="OLE_LINK2"/>
      <w:bookmarkStart w:id="6" w:name="OLE_LINK3"/>
      <w:r w:rsidRPr="00276152">
        <w:rPr>
          <w:rFonts w:ascii="Times New Roman" w:hAnsi="Times New Roman" w:cs="Times New Roman"/>
          <w:sz w:val="20"/>
          <w:szCs w:val="20"/>
        </w:rPr>
        <w:t>«РГТ»</w:t>
      </w:r>
      <w:bookmarkEnd w:id="1"/>
      <w:bookmarkEnd w:id="2"/>
      <w:bookmarkEnd w:id="3"/>
      <w:bookmarkEnd w:id="4"/>
      <w:bookmarkEnd w:id="5"/>
      <w:bookmarkEnd w:id="6"/>
      <w:r w:rsidRPr="00276152">
        <w:rPr>
          <w:rFonts w:ascii="Times New Roman" w:hAnsi="Times New Roman" w:cs="Times New Roman"/>
          <w:sz w:val="20"/>
          <w:szCs w:val="20"/>
        </w:rPr>
        <w:t xml:space="preserve"> ИНН 7716855708; КПП 771601001; ОГРН </w:t>
      </w:r>
      <w:bookmarkStart w:id="7" w:name="OLE_LINK12"/>
      <w:bookmarkStart w:id="8" w:name="OLE_LINK13"/>
      <w:bookmarkStart w:id="9" w:name="OLE_LINK14"/>
      <w:r w:rsidRPr="00276152">
        <w:rPr>
          <w:rFonts w:ascii="Times New Roman" w:hAnsi="Times New Roman" w:cs="Times New Roman"/>
          <w:sz w:val="20"/>
          <w:szCs w:val="20"/>
        </w:rPr>
        <w:t>11</w:t>
      </w:r>
      <w:bookmarkEnd w:id="7"/>
      <w:bookmarkEnd w:id="8"/>
      <w:bookmarkEnd w:id="9"/>
      <w:r w:rsidRPr="00276152">
        <w:rPr>
          <w:rFonts w:ascii="Times New Roman" w:hAnsi="Times New Roman" w:cs="Times New Roman"/>
          <w:sz w:val="20"/>
          <w:szCs w:val="20"/>
        </w:rPr>
        <w:t xml:space="preserve">77746408509; юридический адрес: </w:t>
      </w:r>
      <w:bookmarkStart w:id="10" w:name="OLE_LINK15"/>
      <w:bookmarkStart w:id="11" w:name="OLE_LINK16"/>
      <w:bookmarkStart w:id="12" w:name="OLE_LINK17"/>
      <w:r w:rsidR="003E3540">
        <w:rPr>
          <w:rFonts w:ascii="Times New Roman" w:hAnsi="Times New Roman" w:cs="Times New Roman"/>
          <w:sz w:val="20"/>
          <w:szCs w:val="20"/>
        </w:rPr>
        <w:t>129329</w:t>
      </w:r>
      <w:r w:rsidRPr="00276152">
        <w:rPr>
          <w:rFonts w:ascii="Times New Roman" w:hAnsi="Times New Roman" w:cs="Times New Roman"/>
          <w:sz w:val="20"/>
          <w:szCs w:val="20"/>
        </w:rPr>
        <w:t xml:space="preserve">, г. Москва, </w:t>
      </w:r>
      <w:bookmarkEnd w:id="10"/>
      <w:bookmarkEnd w:id="11"/>
      <w:bookmarkEnd w:id="12"/>
      <w:r w:rsidRPr="00276152">
        <w:rPr>
          <w:rFonts w:ascii="Times New Roman" w:hAnsi="Times New Roman" w:cs="Times New Roman"/>
          <w:sz w:val="20"/>
          <w:szCs w:val="20"/>
        </w:rPr>
        <w:t xml:space="preserve">ул. </w:t>
      </w:r>
      <w:r w:rsidR="003E3540">
        <w:rPr>
          <w:rFonts w:ascii="Times New Roman" w:hAnsi="Times New Roman" w:cs="Times New Roman"/>
          <w:sz w:val="20"/>
          <w:szCs w:val="20"/>
        </w:rPr>
        <w:t xml:space="preserve">Кольская, д. 12, стр. 4, </w:t>
      </w:r>
      <w:proofErr w:type="spellStart"/>
      <w:r w:rsidR="003E3540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3E3540">
        <w:rPr>
          <w:rFonts w:ascii="Times New Roman" w:hAnsi="Times New Roman" w:cs="Times New Roman"/>
          <w:sz w:val="20"/>
          <w:szCs w:val="20"/>
        </w:rPr>
        <w:t>. 2, ком. 10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7615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«НК-ТРЕЙД» ИНН 9715206800; КПП 771501001; ОГРН 11577466</w:t>
      </w:r>
      <w:r w:rsidR="003E3540">
        <w:rPr>
          <w:rFonts w:ascii="Times New Roman" w:hAnsi="Times New Roman" w:cs="Times New Roman"/>
          <w:sz w:val="20"/>
          <w:szCs w:val="20"/>
        </w:rPr>
        <w:t>49763; юридический адрес: 127329</w:t>
      </w:r>
      <w:r w:rsidRPr="00276152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3E3540">
        <w:rPr>
          <w:rFonts w:ascii="Times New Roman" w:hAnsi="Times New Roman" w:cs="Times New Roman"/>
          <w:sz w:val="20"/>
          <w:szCs w:val="20"/>
        </w:rPr>
        <w:t xml:space="preserve">ул. Кольская, д. 12, </w:t>
      </w:r>
      <w:proofErr w:type="spellStart"/>
      <w:r w:rsidR="003E3540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3E3540">
        <w:rPr>
          <w:rFonts w:ascii="Times New Roman" w:hAnsi="Times New Roman" w:cs="Times New Roman"/>
          <w:sz w:val="20"/>
          <w:szCs w:val="20"/>
        </w:rPr>
        <w:t>. цокольный, ком. 1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любое физическое или юридическое лицо, способное принять и оплатить заказанный им Товар в порядке и на условиях, установленных настоящим Соглашением и действующим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материальный объект купли-продажи. Информация о Товарах размещается Продавцом на Сайте для продажи через Интернет-магазин дистанционным способом. Перечень Товаров, размещенных на Сайте, может изменяться по усмотрению Продавца без уведомления Покупателя.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Интернет-магазин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торговая площадка Продавца, расположенная в сети интернет, имеющая в контенте каталог предлагаемых для продажи Товаров (виртуальную витрину) и интерактивный механизм оформления Заказа на эти Товары с указанием цен, а также другую информацию.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Сайт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веб-ресурс Интернет-магазина </w:t>
      </w:r>
      <w:r w:rsidR="002375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23755D" w:rsidRPr="002375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Yard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данное Пользовательское соглашение, которое регламентирует отношения между Покупателем и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документ, содержащий перечень Товаров и услуг, выбранных Покупателем в Интернет-магазине. Формируется автоматически в электронном виде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Доставка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доставка Товара третьим лицом (перевозчиком), оказывающим Продавцу услуги по доставке Заказа Покупателю.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условия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Заказывая и приобретая Товары на Сайте, Покупатель соглашается и принимает все условия, изложенные в настоящем Соглашении. В случае несогласия с настоящим Соглашением Покупатель обязан немедленно прекратить использование сервиса Интернет-магазина и покинуть Сайт.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Товар представлен на Сайте через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фотообразцы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графические, текстовые и рекламные материалы, которые являются собственностью Продавца и не являются публичной офертой. По просьбе Покупателя Продавец обязан предоставить по телефону, посредством электронной почты или при ознакомлении с товаром в розничном магазине прочую информацию, необходимую Покупателю для принятия им решения о покупке Товара, в том числе информацию о сертификации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Оформляя заказ на Сайте, Покупатель подтверждает заключение сделки в соответствии с условиями настоящего Соглашения. Покупатель соглашается с условиями хранения и обработки своих персональных данных, определенных Политикой конфиденциальности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 Продавец осуществляет продажу Товаров через Интернет-магазин на территории Российской Федерации.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Продавец в одностороннем порядке принимает и изменяет условия Соглашения. В отношениях между Продавцом и Покупателем применяются положения Соглашения, действующие с того момента, как Покупатель зарегистрировался или начал использование Сайта.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К отношениям между Покупателем и Продавцом применяются положения Гражданского кодекса РФ о розничной купле-продаже (§ 2 глава 30), поставке товара (§ 3 глава 30), а также Закон РФ «О защите прав потребителей» от 07.02.1992 г. № 2300-1 и иные правовые акты, принятые в соответствии с ними.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Закон РФ «О защите прав потребителей» от 07.02.1992 г. № 2300-1 не распространяется на юридических лиц и индивидуальных предпринимателей, заказывающих или приобретающих Товар для предпринимательской деятельности.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соглашения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Продавец, на основании Заказа Покупателя и предварительной оплаты в размере 100%, продает Товар в соответствии с ценами, опубликованными на Сайте, а Покупатель оплачивает и принимает Товар в соответствии с условиями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Продавец осуществляет Доставку Товаров Покупателю способом и в сроки, оговоренные сторонами в процессе продажи.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Порядок и оплата Доставки Заказа оговариваются в пункте 7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Продавец оставляет за собой право отказать в продаже Товара Покупателю, нарушившему положения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Продавец оставляет за собой полное и безоговорочное право любым образом в одностороннем порядке модифицировать, то есть изменять, дополнять, удалять и другим образом корректировать любые пункты и части пунктов Соглашения без предварительного оповещения Покупателя. Но это не является основанием для отказа Продавца от обязательств по уже сделанным Покупателем Заказам.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Товаре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Фотообразцы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имитируют представленный на Сайте Товар. Реальный вид Товара может не совпадать с изображением, представленным на Сайте. Каждый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фотообразец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сопровождается текстовой информацией: артикулом, ценой и описанием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Интернет-магазин оставляет за собой право (однако не обязан) осуществлять предварительную проверку, просматривать, помечать, выбирать, изменять или убирать любое содержание Сайта.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При приобретении Покупателем технически сложных товаров, которые требуют специализированной установки, Продавец не несет ответственности за правильность их подключения и использования, за исключением случаев, в которых Покупатель пользуется услугами Интернет-магазина.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Заказ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 Товара может осуществляться:</w:t>
      </w:r>
    </w:p>
    <w:p w:rsidR="00276152" w:rsidRPr="00276152" w:rsidRDefault="00276152" w:rsidP="00276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Выставочном зале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76152" w:rsidRPr="00276152" w:rsidRDefault="00276152" w:rsidP="00276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Интернет-магазине — через Сайт или по телефонам, указанным на Сайте;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При заказе Товара через Сайт Покупатель должен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оформить заказ, во время которого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личные (персональные) данные. Продавец гарантирует неразглашение третьим лицам всех введенных в процессе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заказа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пользовательских данных. Подробные условия хранения и использования личных данных изложены в Политике конфиденциальности.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 Если по итогам формирования Заказа обнаруживается, что у Продавца отсутствует необходимое количество заказанного Товара либо нет нужной модели, Продавец в течение 1 (одного) рабочего дня информирует об этом Покупателя. Покупатель вправе согласиться приобрести тот Товар, который есть в наличии, вместо заказанного до этого, либо аннулировать свой Заказ.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Номер Заказа указывается в товарном чеке, накладной, электронной форме Заказа на Сайте и иных формируемых Продавцом документах, подтверждающих факт Заказа и являющихся неотъемлемой частью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Покупатель имеет право изменить состав Заказа до момента завершения формирования путем уведомления об этом Продавца по телефонам, указанным на Сайте, или электронной почте </w:t>
      </w:r>
      <w:proofErr w:type="spellStart"/>
      <w:r w:rsidR="00A204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zakaz</w:t>
      </w:r>
      <w:proofErr w:type="spellEnd"/>
      <w:r w:rsidR="00C967EE" w:rsidRP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Yard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</w:t>
      </w:r>
      <w:r w:rsidR="00225F1A" w:rsidRPr="00225F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25F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Действительным подтверждением Заказа в таком случае будет являться последнее по дате подтверждение.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Продавец вправе информировать Покупателя о факте оформления заказа и необходимых параметрах заказа. Для информирования могут использоваться каналы: телефон,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sms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email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viber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whatsapp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push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-уведомления.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Оплата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Товары и Услуги подлежат оплате по ценам, которые устанавливаются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Цены в Интернет-магазине включают в себя все налоги и указаны в рублях. Оплата также принимается в рублях. Стоимость Доставки не включена в указанные на Сайте цены, а обсуждается дополнительно при оформлении Заказа и вносится в документы, формируемые при заказе.</w:t>
      </w:r>
    </w:p>
    <w:p w:rsidR="00C967EE" w:rsidRDefault="00276152" w:rsidP="00276152">
      <w:pPr>
        <w:spacing w:before="100" w:beforeAutospacing="1" w:after="100" w:afterAutospacing="1" w:line="240" w:lineRule="auto"/>
        <w:rPr>
          <w:rStyle w:val="apple-converted-space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Цена Товара в Интернет-магазине может быть изменена Продавцом в одностороннем порядке. При этом цена на уже заказанный Покупателем Товар </w:t>
      </w:r>
      <w:r w:rsidR="00C967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подтверждена менеджером магазина.</w:t>
      </w:r>
    </w:p>
    <w:p w:rsidR="00276152" w:rsidRPr="00276152" w:rsidRDefault="00C967EE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Товар подлежит оплате за наличный или безналичный расчет.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Оплата Товара за наличный расчет осуществляется:</w:t>
      </w:r>
    </w:p>
    <w:p w:rsidR="00276152" w:rsidRPr="00276152" w:rsidRDefault="00C967EE" w:rsidP="00276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пункте самовывоза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выставочном зале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осуществления Заказа или в момент передачи Товара Покупателю;</w:t>
      </w:r>
    </w:p>
    <w:p w:rsidR="00276152" w:rsidRPr="00276152" w:rsidRDefault="00276152" w:rsidP="00276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передачи денежных средств курьеру Продавца или платежному агенту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Оплата Товара по безналичному расчету осуществляется: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оплаты платежной картой в момент оформления Заказа или в момент получения Товара Покупателем;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перечисления безналичных денежных средств на расчетный счет Продавца (при условии указания номера Заказа);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использования электронных средств платежа;</w:t>
      </w:r>
    </w:p>
    <w:p w:rsidR="00276152" w:rsidRPr="00276152" w:rsidRDefault="00276152" w:rsidP="00276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почтового перевода по реквизитам Продавца, указанным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Доставка Товара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Доставка Товара, заказанного в Интернет-магазине, осуществляется несколькими способами: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самовывоз из пункта выдачи — бесплатно;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курьер по городу (в соответствии с установленными Продавцом тарифами);</w:t>
      </w:r>
    </w:p>
    <w:p w:rsidR="00276152" w:rsidRPr="00276152" w:rsidRDefault="00276152" w:rsidP="00276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транспортная компания в регионы (в соответствии с тарифами, установленными данной компанией).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Возможность другого варианта Доставки, не описанного в данном разделе, оговаривается отдельно с заинтересованным Покупателем.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7.3. Расходы по Доставке товара, если они предусмотрены, оплачиваются Покупателем. Исключение составляют акции Интернет-магазина, которые предполагают бесплатную доставку.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случае, если Покупатель не получил Товар по своей вине (например, отсутствовал в согласованное время по месту получения Товара), Продавец вправе требовать оплаты услуг по Доставке в полном объеме, если способ Доставки предусматривает оплату. Повторный вызов представителей Продавца в целях Доставки также оплачивается Покупателем.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 Доставке Товара Покупателю служба доставки передает ему все необходимые документы (кассовый и товарный чек (если покупка была за наличный расчет), либо накладная и счет-фактура (в случае безналичной оплаты), гарантийный талон, инструкция по эксплуатации).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приеме Товара от представителей Продавца Покупателю необходимо проверить комплектацию и внешний вид Товара, распаковать, осмотреть и убедиться в том, что Товар не имеет внешних механических повреждений, соответствует заявленным потребительским свойствам, внешнему виду и комплектации, в наличии товарного и кассового чеков, либо накладной и счет-фактуры, гарантийного талона, инструкции по эксплуатации. При получении Товара Покупателю необходимо изучить условия, указанные в товарном чеке (если покупка была за наличный расчет), где он ставит свою подпись о согласии с правилами возврата и обмена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Покупатель вправе принять или отказаться от Товара в момент его Доставки службой доставки согласно Раздела 8 настоящего Соглашения.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Возврат Товара и денежных средств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Возврат или обмен Товара производится в соответствии с положениями Гражданского кодекса РФ и Законом РФ «О защите прав потребителей» от 07.02.1992 г. № 2300-1.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Покупатель может вернуть Товар надлежащего качества в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7 (семи) дней, не считая дня его покупки, в ближайший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самовывоза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воспользовавшись услугами транспортных компаний, курьерскими службами. Оплата транспортных расходов осуществляется за счет Покупателя. 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или кассовый чек либо иной подтверждающий оплату указанного Товара документ. Отсутствие у Покупателя товарного или кассового чека либо иного подтверждающего оплату Товара документа не лишает его возможности ссылаться на свидетельские показания. Возврат Товара в сроки, предусмотренные данным пунктом, возможен, если Покупателем выступает физическое лицо.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Товар ненадлежащего качества может быть заменен на аналогичный Товар надлежащего качества либо возвращен Продавцу. В данном случае расходы по Доставке Товара оплачивает Продавец. Обмен Товара производится путем возврата Товара ненадлежащего качества и продажи нового Товара. Продавец оставляет за собой право принять Товар ненадлежащего качества у Покупателя и в случае необходимости провести проверку качества Товара.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При обнаружении в Товаре какого-либо недостатка Продавец вправе потребовать у Покупателя предоставить фото: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заявленного дефекта;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упаковки;</w:t>
      </w:r>
    </w:p>
    <w:p w:rsidR="00276152" w:rsidRPr="00276152" w:rsidRDefault="00276152" w:rsidP="00276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шильдика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Если у Покупателя возникли сложности с приобретенным у Продавца Товаром, он может обратиться в отдел по работе с клиентами Интернет-магазина по указанным адресам электронной почты и телефонам. Туда же предоставляются фотоматериалы с обнаруженными недостатками.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8.6. При приеме Товара от Покупателя курьер службы доставки обязан выдать акт приема Товара по форме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8.7. Возврат денежных средств Покупателю производится после осмотра и приемки Товара сервисным центром Продавца либо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пункте самовывоза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условии заполнения Покупателем соответствующего заявления.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Возврат денежных средств Покупателю производится в соответствии с действующим законодательством РФ, но в любом случае не позднее 30 календарных дней со дня получения соответствующего заявления Покупателя в письменном виде или по электронной почте.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Покупатель несет ответственность за достоверность указанных им в заявлении реквизитов для возврата денежных средств.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8.10.Продавец не принимает претензии по Товару, если при приемке Покупатель производил вскрытие упаковки и осмотр Товара с подписанием соответствующего товарного чека в случаях: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отсутствия Товара в упаковке, при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 возврате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Покупателем;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наличия внешних механических повреждений;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некомплекта;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гарантийного талона;</w:t>
      </w:r>
    </w:p>
    <w:p w:rsidR="00276152" w:rsidRPr="00276152" w:rsidRDefault="00276152" w:rsidP="00276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товар поврежден по вине Покупателя или в качестве возврата передан Товар не тот, который был приобретен в Интернет-магазине.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8.11.Продавец вправе устанавливать иные условия возврата и обмена Товара, не нарушающие права Покупателя в соответствии с настоящим Соглашением и Законом РФ «О защите прав потребителей» от 07.02.1992 г. № 2300-1.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Гарантия на Товар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Продавец несет ответственность за недостатки, обнаруженные в Товаре в течение гарантийного срока.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Гарантийный срок устанавливается в договоре купли-продажи или гарантийном талоне. Условия гарантии и гарантийного обслуживания определяются изготовителем или Продавцом.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Продавец отвечает за недостатки Товара, на который не установлен гарантийный срок, если Покупатель докажет, что они возникли до передачи Товара Покупателю или по причинам, возникшим до этого момента.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9.4. Требования, заявленные Покупателем по истечении гарантийных сроков, рассматриваются Продавцом в порядке, установленном законодательством.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В гарантийном обслуживании может быть отказано если: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Повреждены какие-либо защитные знаки (отметки, пломбы) завода/фирмы – изготовителя.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Присвоенные заводом/фирмой изготовителем серийные номера или маркировка изделия не соответствуют сведениям, указанным в гарантийном талоне.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Продукция подвергалась ремонту лицами или организациями, не имеющими </w:t>
      </w:r>
      <w:proofErr w:type="gram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 прав</w:t>
      </w:r>
      <w:proofErr w:type="gram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соответствующих лицензий, а так же соответствующих норм по технике безопасности.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Дефекты вызваны из-за применения товара с целью, не соответствующей установленной сфере применения данного товара, указанной в технической инструкции или в руководстве по эксплуатации.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изделия произошло с нарушением правил и условий установки и подключения, эксплуатации, транспортировки и хранения.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продукции произошло вследствие природных стихий. К коим относятся: наводнения, пожары, землетрясения и прочих ситуаций, включая бытовые факторы, которые не могут зависеть от Продавца.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 при визуальном осмотре имеет электрические и/или механические повреждения.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Повреждение продукции возникло из-за попадания внутрь изделия посторонних предметов, жидкостей, насекомых или животных, различных сторонних веществ.</w:t>
      </w:r>
    </w:p>
    <w:p w:rsidR="00276152" w:rsidRPr="00276152" w:rsidRDefault="00276152" w:rsidP="00276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Дефекты или повреждения вызваны тем, что использовались расходные материалы, которые не могут соответствовать требованиям эксплуатации. Также, если повреждения вызваны использованием запчастей и/или расходных материалов, не являющимися оригинальными или официальной заменой оригинальным.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Авторское право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Вся информация, содержащаяся на страницах Сайта, включая изображения, характеристики товаров, текстовые описания, дизайн, логотип, товарный знак — являются собственностью Продавца. Категорически запрещено копирование, скачивание и любое другое использование контента Интернет-магазина в коммерческих целях без предварительного письменного согласия Продавца.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Пользователь обязуется не отправлять на адреса электронной почты, указанные на Сайте, несанкционированные сообщения рекламного характера (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junk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spam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Конфиденциальность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Продавец гарантирует сохранение конфиденциальности в отношении данных о Покупателе.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нарушения Покупателем условий настоящего Соглашения Продавец вправе приостановить сотрудничество и/или пользование Сайтом данному Покупателю до момента устранения Пользователем допущенных нарушений и возмещения (компенсации) причиненных Продавцу таким нарушением убытков в полном объеме.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11.3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Продавец не сообщает Покупателю об удалении или отказе в публикации отзывов. Продавец имеет право не публиковать отзыв Покупателя по причине несоответствия реальному опыту использования Товаров или в случае, если информация не является полезной для других Покупателей Сайта.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11.4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Продавец имеет право временно приостановить работу Сайта по техническим, технологическим или иным причинам – на время устранения таких причин с предварительным уведомлением Покупателей или без такого уведомления.</w:t>
      </w:r>
    </w:p>
    <w:p w:rsidR="00276152" w:rsidRPr="00276152" w:rsidRDefault="0006342B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11.5</w:t>
      </w:r>
      <w:r w:rsidR="00276152"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быстрого информирования Покупателей о новых поступлениях Товара, проведении специальных акций и распродажах Продавец автоматически включает в свою рассылку все адреса электронной почты, указанные Покупателем при регистрации на Сайте. Это относится к тем адресам, у которых в настройках есть соглашение на получение рассылки от Продавца по электронной почте. Покупатель вправе отказаться от рассылок Продавца, перейдя по соответствующей ссылке в информационной рассылке.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Ответственность сторон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Продавец не несет ответственности: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12.1.1. За достоверность данных, указанных Покупателем при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оформлении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Товара, а также за продажу и Доставку Товара вследствие указания Покупателем недостоверных сведений о себе.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12.1.2. За действия смежных служб и сервисов, используемых для предоставления услуг Покупателю, но не принадлежащих Продавцу: банков, почтовых служб,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интернет-провайдеров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емейл</w:t>
      </w:r>
      <w:proofErr w:type="spellEnd"/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-сервисов, платежных систем и т.д.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12.1.3. За любые расходы Покупателя, прямой либо косвенный ущерб, который может быть нанесен Покупателю в результате использования или невозможности пользования услугами Интернет-магазина и понесенный в результате ошибок, пропусков, перерывов в работе, удаления файлов, изменения функций, задержек в работе при передаче данных и т.п., случившихся не по вине Интернет-магазина.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12.2. Заказ может быть аннулирован Продавцом, если Заказ не вручен Клиенту не по вине Продавца в течение 3 (трех) дней со дня формирования Заказа. В указанном случае по истечении предусмотренного 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настоящим пунктом срока Продавец вправе отказаться от исполнения обязательств по настоящему Соглашению без уведомления Покупателя.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Использование Сайта допускается только совершеннолетними лицами. Покупатель несет ответственность за любое (даже без его разрешения) использование несовершеннолетним, не достигшим 18 лет, учетной записи в Интернет-магазине, а также за все действия, совершенные несовершеннолетним на Сайте.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За нарушение условий настоящего Соглашения Покупатель и Продавец несут ответственность в соответствии с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Урегулирование споров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13.1. В случае возникновения любых споров или разногласий, связанных с исполнением Соглашения, Покупатель и Продавец приложат все усилия для их разрешения путем проведения переговоров, рассмотрения жалоб, претензий или иных обращений Покупателя. Если споры не будут разрешены путем переговоров, то они подлежат разрешению в порядке, установленном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13.2. По всем остальным вопросам, не предусмотренным в настоящем Соглашении, Покупатель и Продавец руководствуются действующим законодательством РФ.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Особые условия, форс-мажор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14.1. Покупатель и Продавец освобождаются от ответственности за частичное или полное неисполнение обязательств по данному Соглашению, если это явилось следствием событий чрезвычайного характера (форс-мажор), которые произошли после заключения Соглашения. К таким происшествиям относятся обстоятельства непреодолимой силы, которые ни одна из сторон не могла предвидеть или предотвратить разумными мерами: наводнения, пожары, землетрясения, падение метеорита, взрывы, штормы, эпидемии и иные явления природы, а также военные действия, террористические акты, акции гражданского неповиновения и т.п.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6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Срок действия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 Настоящее Соглашение вступает в силу с момента </w:t>
      </w:r>
      <w:r w:rsidR="0006342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заказа</w:t>
      </w: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Покупателя на Сайте или обращения к Продавцу для приобретения Товара.</w:t>
      </w:r>
    </w:p>
    <w:p w:rsidR="00276152" w:rsidRPr="00276152" w:rsidRDefault="00276152" w:rsidP="0027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52">
        <w:rPr>
          <w:rFonts w:ascii="Times New Roman" w:eastAsia="Times New Roman" w:hAnsi="Times New Roman" w:cs="Times New Roman"/>
          <w:sz w:val="20"/>
          <w:szCs w:val="20"/>
          <w:lang w:eastAsia="ru-RU"/>
        </w:rPr>
        <w:t>15.2. Моментом обращения считается момент, когда Покупатель фактически начал осуществлять действия, направленные на приобретение Товара у Продавца.</w:t>
      </w:r>
    </w:p>
    <w:p w:rsidR="00CD2117" w:rsidRDefault="00CD2117"/>
    <w:sectPr w:rsidR="00CD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ED3"/>
    <w:multiLevelType w:val="multilevel"/>
    <w:tmpl w:val="988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24DB"/>
    <w:multiLevelType w:val="multilevel"/>
    <w:tmpl w:val="29C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445A"/>
    <w:multiLevelType w:val="multilevel"/>
    <w:tmpl w:val="EA4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70817"/>
    <w:multiLevelType w:val="multilevel"/>
    <w:tmpl w:val="157A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16F13"/>
    <w:multiLevelType w:val="multilevel"/>
    <w:tmpl w:val="ECA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B707A"/>
    <w:multiLevelType w:val="multilevel"/>
    <w:tmpl w:val="783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E19EF"/>
    <w:multiLevelType w:val="multilevel"/>
    <w:tmpl w:val="2D3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D"/>
    <w:rsid w:val="0006342B"/>
    <w:rsid w:val="00225F1A"/>
    <w:rsid w:val="0023755D"/>
    <w:rsid w:val="00276152"/>
    <w:rsid w:val="003E3540"/>
    <w:rsid w:val="0099442D"/>
    <w:rsid w:val="00A204AF"/>
    <w:rsid w:val="00C11992"/>
    <w:rsid w:val="00C967EE"/>
    <w:rsid w:val="00C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356A-4B85-4D6F-8CB2-BEA69D0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6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2019-07-16T10:09:00Z</dcterms:created>
  <dcterms:modified xsi:type="dcterms:W3CDTF">2019-07-16T10:09:00Z</dcterms:modified>
</cp:coreProperties>
</file>